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0C" w:rsidRDefault="0022050C" w:rsidP="0022050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6A0EC3" w:rsidRDefault="006A0EC3" w:rsidP="006A0E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b/>
          <w:bCs/>
          <w:color w:val="FF0000"/>
        </w:rPr>
        <w:t>Сведения о наличии библиотеки </w:t>
      </w:r>
    </w:p>
    <w:p w:rsidR="006A0EC3" w:rsidRDefault="006A0EC3" w:rsidP="006A0EC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>
        <w:rPr>
          <w:color w:val="555555"/>
        </w:rPr>
        <w:t xml:space="preserve">В ДОУ имеется методический кабинет оснащенный богатым материалом: </w:t>
      </w:r>
    </w:p>
    <w:p w:rsidR="006A0EC3" w:rsidRDefault="006A0EC3" w:rsidP="006A0E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555555"/>
        </w:rPr>
        <w:t>методическая и художественная литература, репродукции картин, иллюстративный материал, дидактические пособия, демонстрационный и раздаточный материал. В фонде методической литературы ДОУ есть подписные издания: «Воспитатель детского сада», «Современный сад», «Обруч», « Дошкольное Воспитание», «Дошкольная п</w:t>
      </w:r>
      <w:r>
        <w:rPr>
          <w:color w:val="555555"/>
        </w:rPr>
        <w:t>едагогика».</w:t>
      </w:r>
      <w:bookmarkStart w:id="0" w:name="_GoBack"/>
      <w:bookmarkEnd w:id="0"/>
    </w:p>
    <w:p w:rsidR="006A0EC3" w:rsidRDefault="006A0EC3" w:rsidP="006A0EC3"/>
    <w:p w:rsidR="005D4644" w:rsidRDefault="005D4644"/>
    <w:sectPr w:rsidR="005D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BD"/>
    <w:rsid w:val="0022050C"/>
    <w:rsid w:val="005D4644"/>
    <w:rsid w:val="006A0EC3"/>
    <w:rsid w:val="007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05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05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2</cp:revision>
  <dcterms:created xsi:type="dcterms:W3CDTF">2019-03-27T14:13:00Z</dcterms:created>
  <dcterms:modified xsi:type="dcterms:W3CDTF">2019-03-27T14:13:00Z</dcterms:modified>
</cp:coreProperties>
</file>